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5F63" w:rsidRDefault="004B79C0" w:rsidP="00D91AA1">
      <w:pPr>
        <w:jc w:val="center"/>
        <w:rPr>
          <w:rFonts w:ascii="Times New Roman" w:hAnsi="Times New Roman" w:cs="Times New Roman"/>
          <w:sz w:val="40"/>
          <w:lang w:val="az-Latn-AZ"/>
        </w:rPr>
      </w:pPr>
      <w:r>
        <w:rPr>
          <w:rFonts w:ascii="Times New Roman" w:hAnsi="Times New Roman" w:cs="Times New Roman"/>
          <w:sz w:val="40"/>
          <w:lang w:val="az-Latn-AZ"/>
        </w:rPr>
        <w:t>“</w:t>
      </w:r>
      <w:r w:rsidR="004A753F" w:rsidRPr="004A753F">
        <w:rPr>
          <w:rFonts w:ascii="Times New Roman" w:hAnsi="Times New Roman" w:cs="Times New Roman"/>
          <w:sz w:val="40"/>
          <w:lang w:val="az-Latn-AZ"/>
        </w:rPr>
        <w:t>Şeyx Səfi</w:t>
      </w:r>
      <w:r>
        <w:rPr>
          <w:rFonts w:ascii="Times New Roman" w:hAnsi="Times New Roman" w:cs="Times New Roman"/>
          <w:sz w:val="40"/>
          <w:lang w:val="az-Latn-AZ"/>
        </w:rPr>
        <w:t>”</w:t>
      </w:r>
      <w:r w:rsidR="004A753F" w:rsidRPr="004A753F">
        <w:rPr>
          <w:rFonts w:ascii="Times New Roman" w:hAnsi="Times New Roman" w:cs="Times New Roman"/>
          <w:sz w:val="40"/>
          <w:lang w:val="az-Latn-AZ"/>
        </w:rPr>
        <w:t xml:space="preserve"> xalçası</w:t>
      </w:r>
    </w:p>
    <w:p w:rsidR="00D91AA1" w:rsidRDefault="00A45D42" w:rsidP="00D91AA1">
      <w:pPr>
        <w:jc w:val="center"/>
        <w:rPr>
          <w:rFonts w:ascii="Times New Roman" w:hAnsi="Times New Roman" w:cs="Times New Roman"/>
          <w:sz w:val="40"/>
          <w:lang w:val="az-Latn-AZ"/>
        </w:rPr>
      </w:pPr>
      <w:r>
        <w:rPr>
          <w:rFonts w:ascii="Times New Roman" w:hAnsi="Times New Roman" w:cs="Times New Roman"/>
          <w:sz w:val="40"/>
          <w:lang w:val="az-Latn-A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7.65pt;height:195.6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1) Sheyx Sefi xalchasi (1)"/>
          </v:shape>
        </w:pict>
      </w:r>
    </w:p>
    <w:p w:rsidR="00D91AA1" w:rsidRDefault="004B79C0">
      <w:pPr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“</w:t>
      </w:r>
      <w:r w:rsidR="004A753F">
        <w:rPr>
          <w:rFonts w:ascii="Times New Roman" w:hAnsi="Times New Roman" w:cs="Times New Roman"/>
          <w:sz w:val="28"/>
          <w:szCs w:val="28"/>
          <w:lang w:val="az-Latn-AZ"/>
        </w:rPr>
        <w:t>Viktoriya və Albert</w:t>
      </w:r>
      <w:r>
        <w:rPr>
          <w:rFonts w:ascii="Times New Roman" w:hAnsi="Times New Roman" w:cs="Times New Roman"/>
          <w:sz w:val="28"/>
          <w:szCs w:val="28"/>
          <w:lang w:val="az-Latn-AZ"/>
        </w:rPr>
        <w:t>”</w:t>
      </w:r>
      <w:r w:rsidR="004A753F">
        <w:rPr>
          <w:rFonts w:ascii="Times New Roman" w:hAnsi="Times New Roman" w:cs="Times New Roman"/>
          <w:sz w:val="28"/>
          <w:szCs w:val="28"/>
          <w:lang w:val="az-Latn-AZ"/>
        </w:rPr>
        <w:t xml:space="preserve"> muzeyi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dünyanın ən məşhur muzeylərindəndir. Londonda yerləşir.</w:t>
      </w:r>
      <w:r w:rsidR="004A753F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az-Latn-AZ"/>
        </w:rPr>
        <w:t>Avropada ilk dekorativ-tətbiqi sənət muzey</w:t>
      </w:r>
      <w:r w:rsidR="00C83D58">
        <w:rPr>
          <w:rFonts w:ascii="Times New Roman" w:hAnsi="Times New Roman" w:cs="Times New Roman"/>
          <w:sz w:val="28"/>
          <w:szCs w:val="28"/>
          <w:lang w:val="az-Latn-AZ"/>
        </w:rPr>
        <w:t>lərindən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dir. </w:t>
      </w:r>
      <w:r w:rsidR="004A753F">
        <w:rPr>
          <w:rFonts w:ascii="Times New Roman" w:hAnsi="Times New Roman" w:cs="Times New Roman"/>
          <w:sz w:val="28"/>
          <w:szCs w:val="28"/>
          <w:lang w:val="az-Latn-AZ"/>
        </w:rPr>
        <w:t>1852-ci ildə yaradıl</w:t>
      </w:r>
      <w:r>
        <w:rPr>
          <w:rFonts w:ascii="Times New Roman" w:hAnsi="Times New Roman" w:cs="Times New Roman"/>
          <w:sz w:val="28"/>
          <w:szCs w:val="28"/>
          <w:lang w:val="az-Latn-AZ"/>
        </w:rPr>
        <w:t>ıb</w:t>
      </w:r>
      <w:r w:rsidR="004A753F">
        <w:rPr>
          <w:rFonts w:ascii="Times New Roman" w:hAnsi="Times New Roman" w:cs="Times New Roman"/>
          <w:sz w:val="28"/>
          <w:szCs w:val="28"/>
          <w:lang w:val="az-Latn-AZ"/>
        </w:rPr>
        <w:t>.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Bu gün m</w:t>
      </w:r>
      <w:r w:rsidR="004A753F">
        <w:rPr>
          <w:rFonts w:ascii="Times New Roman" w:hAnsi="Times New Roman" w:cs="Times New Roman"/>
          <w:sz w:val="28"/>
          <w:szCs w:val="28"/>
          <w:lang w:val="az-Latn-AZ"/>
        </w:rPr>
        <w:t xml:space="preserve">uzeyin zallarında bir çox 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nadir </w:t>
      </w:r>
      <w:r w:rsidR="00D9423B">
        <w:rPr>
          <w:rFonts w:ascii="Times New Roman" w:hAnsi="Times New Roman" w:cs="Times New Roman"/>
          <w:sz w:val="28"/>
          <w:szCs w:val="28"/>
          <w:lang w:val="az-Latn-AZ"/>
        </w:rPr>
        <w:t>tarixi eksponatlar qo</w:t>
      </w:r>
      <w:r w:rsidR="004A753F">
        <w:rPr>
          <w:rFonts w:ascii="Times New Roman" w:hAnsi="Times New Roman" w:cs="Times New Roman"/>
          <w:sz w:val="28"/>
          <w:szCs w:val="28"/>
          <w:lang w:val="az-Latn-AZ"/>
        </w:rPr>
        <w:t>runub saxlanılır. Bu eksponatlardan biri də Təbriz xalçaçılıq məktəbinin şah əsəri sayılan “Şeyx Səfi</w:t>
      </w:r>
      <w:r w:rsidR="00C83D58">
        <w:rPr>
          <w:rFonts w:ascii="Times New Roman" w:hAnsi="Times New Roman" w:cs="Times New Roman"/>
          <w:sz w:val="28"/>
          <w:szCs w:val="28"/>
          <w:lang w:val="az-Latn-AZ"/>
        </w:rPr>
        <w:t xml:space="preserve">” </w:t>
      </w:r>
      <w:r w:rsidR="004A753F">
        <w:rPr>
          <w:rFonts w:ascii="Times New Roman" w:hAnsi="Times New Roman" w:cs="Times New Roman"/>
          <w:sz w:val="28"/>
          <w:szCs w:val="28"/>
          <w:lang w:val="az-Latn-AZ"/>
        </w:rPr>
        <w:t>xalçasıdır.</w:t>
      </w:r>
    </w:p>
    <w:p w:rsidR="00D91AA1" w:rsidRDefault="00A45D42" w:rsidP="00D91AA1">
      <w:pPr>
        <w:jc w:val="center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pict>
          <v:shape id="_x0000_i1026" type="#_x0000_t75" style="width:151.45pt;height:172.55pt">
            <v:imagedata r:id="rId6" o:title="7) I Shah Tehmasib"/>
          </v:shape>
        </w:pict>
      </w:r>
      <w:r w:rsidR="00D91AA1">
        <w:rPr>
          <w:rFonts w:ascii="Times New Roman" w:hAnsi="Times New Roman" w:cs="Times New Roman"/>
          <w:sz w:val="28"/>
          <w:szCs w:val="28"/>
          <w:lang w:val="az-Latn-AZ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az-Latn-AZ"/>
        </w:rPr>
        <w:pict>
          <v:shape id="_x0000_i1027" type="#_x0000_t75" style="width:273.75pt;height:172.55pt">
            <v:imagedata r:id="rId7" o:title="5) Sheyx Sefi kompleksi"/>
          </v:shape>
        </w:pict>
      </w:r>
    </w:p>
    <w:p w:rsidR="00A368A0" w:rsidRDefault="004A753F">
      <w:pPr>
        <w:rPr>
          <w:rFonts w:ascii="Times New Roman" w:hAnsi="Times New Roman" w:cs="Times New Roman"/>
          <w:sz w:val="28"/>
          <w:szCs w:val="28"/>
          <w:lang w:val="az-Latn-AZ"/>
        </w:rPr>
      </w:pPr>
      <w:r w:rsidRPr="004A753F">
        <w:rPr>
          <w:rFonts w:ascii="Times New Roman" w:hAnsi="Times New Roman" w:cs="Times New Roman"/>
          <w:sz w:val="28"/>
          <w:szCs w:val="28"/>
          <w:lang w:val="az-Latn-AZ"/>
        </w:rPr>
        <w:t>“Şeyx Səfi” xalçası</w:t>
      </w:r>
      <w:r w:rsidR="00C83D58">
        <w:rPr>
          <w:rFonts w:ascii="Times New Roman" w:hAnsi="Times New Roman" w:cs="Times New Roman"/>
          <w:sz w:val="28"/>
          <w:szCs w:val="28"/>
          <w:lang w:val="az-Latn-AZ"/>
        </w:rPr>
        <w:t xml:space="preserve"> (onu “Ərdəbil xalçası” da adlandırırlar)</w:t>
      </w:r>
      <w:r w:rsidRPr="004A753F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="00C83D58">
        <w:rPr>
          <w:rFonts w:ascii="Times New Roman" w:hAnsi="Times New Roman" w:cs="Times New Roman"/>
          <w:sz w:val="28"/>
          <w:szCs w:val="28"/>
          <w:lang w:val="az-Latn-AZ"/>
        </w:rPr>
        <w:t xml:space="preserve">ornamental xalçaların ən gözəl nümunəsi hesab edilir. </w:t>
      </w:r>
      <w:r w:rsidRPr="004A753F">
        <w:rPr>
          <w:rFonts w:ascii="Times New Roman" w:hAnsi="Times New Roman" w:cs="Times New Roman"/>
          <w:sz w:val="28"/>
          <w:szCs w:val="28"/>
          <w:lang w:val="az-Latn-AZ"/>
        </w:rPr>
        <w:t>XVI əsr Təbriz xalçaçılıq məktəbin</w:t>
      </w:r>
      <w:r w:rsidR="00C83D58">
        <w:rPr>
          <w:rFonts w:ascii="Times New Roman" w:hAnsi="Times New Roman" w:cs="Times New Roman"/>
          <w:sz w:val="28"/>
          <w:szCs w:val="28"/>
          <w:lang w:val="az-Latn-AZ"/>
        </w:rPr>
        <w:t>ə aiddir.</w:t>
      </w:r>
      <w:r w:rsidRPr="004A753F">
        <w:rPr>
          <w:rFonts w:ascii="Times New Roman" w:hAnsi="Times New Roman" w:cs="Times New Roman"/>
          <w:sz w:val="28"/>
          <w:szCs w:val="28"/>
          <w:lang w:val="az-Latn-AZ"/>
        </w:rPr>
        <w:t xml:space="preserve"> Bu xalça 1539-cu ildə Təbrizdə toxunmuşdur. 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Xalçanın sifarişçisi Səfəvi hökmdarı I Şah Təhmasibdir. </w:t>
      </w:r>
      <w:r w:rsidR="00C83D58">
        <w:rPr>
          <w:rFonts w:ascii="Times New Roman" w:hAnsi="Times New Roman" w:cs="Times New Roman"/>
          <w:sz w:val="28"/>
          <w:szCs w:val="28"/>
          <w:lang w:val="az-Latn-AZ"/>
        </w:rPr>
        <w:t>O</w:t>
      </w:r>
      <w:r w:rsidR="00A45D42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bookmarkStart w:id="0" w:name="_GoBack"/>
      <w:bookmarkEnd w:id="0"/>
      <w:r w:rsidR="00C83D58">
        <w:rPr>
          <w:rFonts w:ascii="Times New Roman" w:hAnsi="Times New Roman" w:cs="Times New Roman"/>
          <w:sz w:val="28"/>
          <w:szCs w:val="28"/>
          <w:lang w:val="az-Latn-AZ"/>
        </w:rPr>
        <w:t>bu xalçanı məxsusi olaraq,</w:t>
      </w:r>
      <w:r w:rsidRPr="004A753F">
        <w:rPr>
          <w:rFonts w:ascii="Times New Roman" w:hAnsi="Times New Roman" w:cs="Times New Roman"/>
          <w:sz w:val="28"/>
          <w:szCs w:val="28"/>
          <w:lang w:val="az-Latn-AZ"/>
        </w:rPr>
        <w:t xml:space="preserve"> Ərdə</w:t>
      </w:r>
      <w:r w:rsidR="00C83D58">
        <w:rPr>
          <w:rFonts w:ascii="Times New Roman" w:hAnsi="Times New Roman" w:cs="Times New Roman"/>
          <w:sz w:val="28"/>
          <w:szCs w:val="28"/>
          <w:lang w:val="az-Latn-AZ"/>
        </w:rPr>
        <w:t xml:space="preserve">bil şəhərində yerləşən Şeyx Səfi məscidi üçün toxutdurmuşdur. “Şeyx Səfi” xalçası </w:t>
      </w:r>
      <w:r w:rsidR="00C83D58" w:rsidRPr="004A753F">
        <w:rPr>
          <w:rFonts w:ascii="Times New Roman" w:hAnsi="Times New Roman" w:cs="Times New Roman"/>
          <w:sz w:val="28"/>
          <w:szCs w:val="28"/>
          <w:lang w:val="az-Latn-AZ"/>
        </w:rPr>
        <w:t>XVI əsrdə dünyada toxunmuş xalçaların ən böyüyüdür.</w:t>
      </w:r>
      <w:r w:rsidRPr="004A753F">
        <w:rPr>
          <w:rFonts w:ascii="Times New Roman" w:hAnsi="Times New Roman" w:cs="Times New Roman"/>
          <w:sz w:val="28"/>
          <w:szCs w:val="28"/>
          <w:lang w:val="az-Latn-AZ"/>
        </w:rPr>
        <w:t xml:space="preserve"> Eni 5,34 m, uzunluğu 10,51 m, sahəsi 56,12 m²</w:t>
      </w:r>
      <w:r>
        <w:rPr>
          <w:rFonts w:ascii="Times New Roman" w:hAnsi="Times New Roman" w:cs="Times New Roman"/>
          <w:sz w:val="28"/>
          <w:szCs w:val="28"/>
          <w:lang w:val="az-Latn-AZ"/>
        </w:rPr>
        <w:t>-dir</w:t>
      </w:r>
      <w:r w:rsidRPr="004A753F">
        <w:rPr>
          <w:rFonts w:ascii="Times New Roman" w:hAnsi="Times New Roman" w:cs="Times New Roman"/>
          <w:sz w:val="28"/>
          <w:szCs w:val="28"/>
          <w:lang w:val="az-Latn-AZ"/>
        </w:rPr>
        <w:t>. Bəzəkləri gül-çiçək rəsmlərindən ibarətdir. Zəngin rəng çalarları vəhdət təşkil edir. Xalının mərkəzində yerləşən qönçə Günəşi, onun ətrafında dairə şəklində düzülmüş xırda güllər halə</w:t>
      </w:r>
      <w:r w:rsidR="00D9423B">
        <w:rPr>
          <w:rFonts w:ascii="Times New Roman" w:hAnsi="Times New Roman" w:cs="Times New Roman"/>
          <w:sz w:val="28"/>
          <w:szCs w:val="28"/>
          <w:lang w:val="az-Latn-AZ"/>
        </w:rPr>
        <w:t xml:space="preserve">ni, yaşıl, qırmızı, </w:t>
      </w:r>
      <w:r w:rsidRPr="004A753F">
        <w:rPr>
          <w:rFonts w:ascii="Times New Roman" w:hAnsi="Times New Roman" w:cs="Times New Roman"/>
          <w:sz w:val="28"/>
          <w:szCs w:val="28"/>
          <w:lang w:val="az-Latn-AZ"/>
        </w:rPr>
        <w:t>sarı rəngli 16 kiçik dairəvi qübbə isə Günəş şüalarını əks etdirir. Həmin kompozisiyanın yuxarı və aşağı hissələrində zəngin bəzəkli, qırmızı və şəkəri rəngli qəndil tə</w:t>
      </w:r>
      <w:r w:rsidR="00D9423B">
        <w:rPr>
          <w:rFonts w:ascii="Times New Roman" w:hAnsi="Times New Roman" w:cs="Times New Roman"/>
          <w:sz w:val="28"/>
          <w:szCs w:val="28"/>
          <w:lang w:val="az-Latn-AZ"/>
        </w:rPr>
        <w:t xml:space="preserve">sviri vardır. Ətrafdakı </w:t>
      </w:r>
      <w:r w:rsidR="00D9423B">
        <w:rPr>
          <w:rFonts w:ascii="Times New Roman" w:hAnsi="Times New Roman" w:cs="Times New Roman"/>
          <w:sz w:val="28"/>
          <w:szCs w:val="28"/>
          <w:lang w:val="az-Latn-AZ"/>
        </w:rPr>
        <w:lastRenderedPageBreak/>
        <w:t>saysız-</w:t>
      </w:r>
      <w:r w:rsidRPr="004A753F">
        <w:rPr>
          <w:rFonts w:ascii="Times New Roman" w:hAnsi="Times New Roman" w:cs="Times New Roman"/>
          <w:sz w:val="28"/>
          <w:szCs w:val="28"/>
          <w:lang w:val="az-Latn-AZ"/>
        </w:rPr>
        <w:t>hesabsız əlvan naxışlar kainatdakı ulduzların rəmzidir.</w:t>
      </w:r>
      <w:r w:rsidR="00C83D58">
        <w:rPr>
          <w:rFonts w:ascii="Times New Roman" w:hAnsi="Times New Roman" w:cs="Times New Roman"/>
          <w:sz w:val="28"/>
          <w:szCs w:val="28"/>
          <w:lang w:val="az-Latn-AZ"/>
        </w:rPr>
        <w:t xml:space="preserve"> Xalça</w:t>
      </w:r>
      <w:r w:rsidRPr="004A753F">
        <w:rPr>
          <w:rFonts w:ascii="Times New Roman" w:hAnsi="Times New Roman" w:cs="Times New Roman"/>
          <w:sz w:val="28"/>
          <w:szCs w:val="28"/>
          <w:lang w:val="az-Latn-AZ"/>
        </w:rPr>
        <w:t xml:space="preserve"> 1893-cü ildə</w:t>
      </w:r>
      <w:r>
        <w:rPr>
          <w:rFonts w:ascii="Times New Roman" w:hAnsi="Times New Roman" w:cs="Times New Roman"/>
          <w:sz w:val="28"/>
          <w:szCs w:val="28"/>
          <w:lang w:val="az-Latn-AZ"/>
        </w:rPr>
        <w:t>n</w:t>
      </w:r>
      <w:r w:rsidRPr="004A753F">
        <w:rPr>
          <w:rFonts w:ascii="Times New Roman" w:hAnsi="Times New Roman" w:cs="Times New Roman"/>
          <w:sz w:val="28"/>
          <w:szCs w:val="28"/>
          <w:lang w:val="az-Latn-AZ"/>
        </w:rPr>
        <w:t xml:space="preserve"> Londonun “Viktoriya və Albert” muzeyin</w:t>
      </w:r>
      <w:r>
        <w:rPr>
          <w:rFonts w:ascii="Times New Roman" w:hAnsi="Times New Roman" w:cs="Times New Roman"/>
          <w:sz w:val="28"/>
          <w:szCs w:val="28"/>
          <w:lang w:val="az-Latn-AZ"/>
        </w:rPr>
        <w:t>də saxlanılır</w:t>
      </w:r>
      <w:r w:rsidRPr="00C83D58">
        <w:rPr>
          <w:rFonts w:ascii="Times New Roman" w:hAnsi="Times New Roman" w:cs="Times New Roman"/>
          <w:sz w:val="28"/>
          <w:szCs w:val="28"/>
          <w:lang w:val="az-Latn-AZ"/>
        </w:rPr>
        <w:t>.</w:t>
      </w:r>
    </w:p>
    <w:p w:rsidR="004A753F" w:rsidRPr="00C83D58" w:rsidRDefault="00A45D42">
      <w:pPr>
        <w:rPr>
          <w:rFonts w:ascii="Times New Roman" w:hAnsi="Times New Roman" w:cs="Times New Roman"/>
          <w:sz w:val="28"/>
          <w:szCs w:val="28"/>
          <w:lang w:val="az-Latn-AZ"/>
        </w:rPr>
      </w:pPr>
      <w:hyperlink r:id="rId8" w:tooltip="Heydər Əliyev Fondu" w:history="1">
        <w:r w:rsidR="00C83D58" w:rsidRPr="00D9423B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az-Latn-AZ"/>
          </w:rPr>
          <w:t>Heydər Əliyev Fondunun</w:t>
        </w:r>
      </w:hyperlink>
      <w:r w:rsidR="00C83D58" w:rsidRPr="00D9423B">
        <w:rPr>
          <w:rFonts w:ascii="Times New Roman" w:hAnsi="Times New Roman" w:cs="Times New Roman"/>
          <w:sz w:val="28"/>
          <w:szCs w:val="28"/>
          <w:shd w:val="clear" w:color="auto" w:fill="FFFFFF"/>
          <w:lang w:val="az-Latn-AZ"/>
        </w:rPr>
        <w:t> təşəbbüsü ilə xalçanın təkrar nüsxəsi yaradılmışdır. Hazırda həmin üzü köçürülmüş nüsxə </w:t>
      </w:r>
      <w:hyperlink r:id="rId9" w:tooltip="Azərbaycan Müasir İncəsənət Muzeyi (səhifə mövcud deyil)" w:history="1">
        <w:r w:rsidR="00C83D58" w:rsidRPr="00D9423B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az-Latn-AZ"/>
          </w:rPr>
          <w:t xml:space="preserve">Azərbaycan </w:t>
        </w:r>
        <w:r w:rsidR="00D9423B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az-Latn-AZ"/>
          </w:rPr>
          <w:t>Milli Xalça</w:t>
        </w:r>
        <w:r w:rsidR="00C83D58" w:rsidRPr="00D9423B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az-Latn-AZ"/>
          </w:rPr>
          <w:t xml:space="preserve"> Muzeyində</w:t>
        </w:r>
      </w:hyperlink>
      <w:r w:rsidR="00C83D58" w:rsidRPr="00D9423B">
        <w:rPr>
          <w:rFonts w:ascii="Times New Roman" w:hAnsi="Times New Roman" w:cs="Times New Roman"/>
          <w:sz w:val="28"/>
          <w:szCs w:val="28"/>
          <w:shd w:val="clear" w:color="auto" w:fill="FFFFFF"/>
          <w:lang w:val="az-Latn-AZ"/>
        </w:rPr>
        <w:t> nümayiş etdirilir.</w:t>
      </w:r>
    </w:p>
    <w:sectPr w:rsidR="004A753F" w:rsidRPr="00C83D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9FF"/>
    <w:rsid w:val="0001046E"/>
    <w:rsid w:val="001D56BD"/>
    <w:rsid w:val="004A753F"/>
    <w:rsid w:val="004B79C0"/>
    <w:rsid w:val="004D5365"/>
    <w:rsid w:val="007502CC"/>
    <w:rsid w:val="00A368A0"/>
    <w:rsid w:val="00A45D42"/>
    <w:rsid w:val="00BC280B"/>
    <w:rsid w:val="00C83D58"/>
    <w:rsid w:val="00D91AA1"/>
    <w:rsid w:val="00D9423B"/>
    <w:rsid w:val="00F63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774B07-37C4-46AB-88F5-162840B0D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83D5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646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z.wikipedia.org/wiki/Heyd%C9%99r_%C6%8Fliyev_Fond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az.wikipedia.org/w/index.php?title=Az%C9%99rbaycan_M%C3%BCasir_%C4%B0nc%C9%99s%C9%99n%C9%99t_Muzeyi&amp;action=edit&amp;redlink=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48719D-124F-42E7-8D66-84623EA22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275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Fuad Sultan</dc:creator>
  <cp:keywords/>
  <dc:description/>
  <cp:lastModifiedBy>Fuad Sultan</cp:lastModifiedBy>
  <cp:revision>6</cp:revision>
  <dcterms:created xsi:type="dcterms:W3CDTF">2020-10-22T09:07:00Z</dcterms:created>
  <dcterms:modified xsi:type="dcterms:W3CDTF">2021-02-14T20:23:00Z</dcterms:modified>
</cp:coreProperties>
</file>